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75C" w:rsidRDefault="00C8775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8775C" w:rsidRDefault="00C8775C">
      <w:pPr>
        <w:pStyle w:val="ConsPlusNormal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77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775C" w:rsidRDefault="00C8775C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24.04.2019.</w:t>
            </w:r>
          </w:p>
        </w:tc>
      </w:tr>
    </w:tbl>
    <w:p w:rsidR="00C8775C" w:rsidRDefault="00C877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77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775C" w:rsidRDefault="00C8775C">
            <w:pPr>
              <w:pStyle w:val="ConsPlusNormal"/>
              <w:jc w:val="both"/>
            </w:pPr>
            <w:r>
              <w:rPr>
                <w:color w:val="392C69"/>
              </w:rPr>
              <w:t xml:space="preserve">Форма разработана для Путеводителя по кадровым вопросам. </w:t>
            </w:r>
            <w:hyperlink r:id="rId5" w:history="1">
              <w:r>
                <w:rPr>
                  <w:color w:val="0000FF"/>
                </w:rPr>
                <w:t>"Персональные данные работников"</w:t>
              </w:r>
            </w:hyperlink>
            <w:r>
              <w:rPr>
                <w:color w:val="392C69"/>
              </w:rPr>
              <w:t xml:space="preserve">. </w:t>
            </w:r>
            <w:hyperlink r:id="rId6" w:history="1">
              <w:r>
                <w:rPr>
                  <w:color w:val="0000FF"/>
                </w:rPr>
                <w:t>"Проверка деятельности организации. Обязательные документы"</w:t>
              </w:r>
            </w:hyperlink>
            <w:r>
              <w:rPr>
                <w:color w:val="392C69"/>
              </w:rPr>
              <w:t xml:space="preserve">. </w:t>
            </w:r>
            <w:hyperlink r:id="rId7" w:history="1">
              <w:r>
                <w:rPr>
                  <w:color w:val="0000FF"/>
                </w:rPr>
                <w:t>"Особенности работы водителей служебных легковых автомобилей"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C8775C" w:rsidRDefault="00C8775C">
      <w:pPr>
        <w:pStyle w:val="ConsPlusNormal"/>
        <w:spacing w:before="280"/>
        <w:jc w:val="right"/>
      </w:pPr>
      <w:r>
        <w:t>Положение о защите персональных данных работников</w:t>
      </w:r>
    </w:p>
    <w:p w:rsidR="00C8775C" w:rsidRDefault="00C8775C">
      <w:pPr>
        <w:pStyle w:val="ConsPlusNormal"/>
        <w:jc w:val="right"/>
      </w:pPr>
      <w:r>
        <w:t>(образец заполнения)</w:t>
      </w:r>
    </w:p>
    <w:p w:rsidR="00C8775C" w:rsidRDefault="00C8775C">
      <w:pPr>
        <w:pStyle w:val="ConsPlusNormal"/>
        <w:jc w:val="both"/>
      </w:pPr>
    </w:p>
    <w:p w:rsidR="00C8775C" w:rsidRDefault="00C8775C">
      <w:pPr>
        <w:pStyle w:val="ConsPlusNonformat"/>
        <w:jc w:val="both"/>
      </w:pPr>
      <w:r>
        <w:t>Общество с ограниченной                               УТВЕРЖДАЮ</w:t>
      </w:r>
    </w:p>
    <w:p w:rsidR="00C8775C" w:rsidRDefault="00C8775C">
      <w:pPr>
        <w:pStyle w:val="ConsPlusNonformat"/>
        <w:jc w:val="both"/>
      </w:pPr>
      <w:r>
        <w:t>ответственностью "Полигон-2"</w:t>
      </w:r>
    </w:p>
    <w:p w:rsidR="00C8775C" w:rsidRDefault="00C8775C">
      <w:pPr>
        <w:pStyle w:val="ConsPlusNonformat"/>
        <w:jc w:val="both"/>
      </w:pPr>
      <w:r>
        <w:t>(ООО "Полигон-2")                                     Генеральный директор</w:t>
      </w:r>
    </w:p>
    <w:p w:rsidR="00C8775C" w:rsidRDefault="00C8775C">
      <w:pPr>
        <w:pStyle w:val="ConsPlusNonformat"/>
        <w:jc w:val="both"/>
      </w:pPr>
      <w:r>
        <w:t xml:space="preserve">                                                      ООО "Полигон-2"</w:t>
      </w:r>
    </w:p>
    <w:p w:rsidR="00C8775C" w:rsidRDefault="00C8775C">
      <w:pPr>
        <w:pStyle w:val="ConsPlusNonformat"/>
        <w:jc w:val="both"/>
      </w:pPr>
      <w:r>
        <w:t xml:space="preserve">                                                      </w:t>
      </w:r>
      <w:r>
        <w:rPr>
          <w:i/>
        </w:rPr>
        <w:t>Ковров</w:t>
      </w:r>
      <w:r>
        <w:t xml:space="preserve">  В.П. Ковров</w:t>
      </w:r>
    </w:p>
    <w:p w:rsidR="00C8775C" w:rsidRDefault="00C8775C">
      <w:pPr>
        <w:pStyle w:val="ConsPlusNonformat"/>
        <w:jc w:val="both"/>
      </w:pPr>
      <w:r>
        <w:t>ПОЛОЖЕНИЕ                                              26  апреля 2019</w:t>
      </w:r>
    </w:p>
    <w:p w:rsidR="00C8775C" w:rsidRDefault="00C8775C">
      <w:pPr>
        <w:pStyle w:val="ConsPlusNonformat"/>
        <w:jc w:val="both"/>
      </w:pPr>
      <w:r>
        <w:t xml:space="preserve">                                                      "--" ------ ---- г.</w:t>
      </w:r>
    </w:p>
    <w:p w:rsidR="00C8775C" w:rsidRDefault="00C8775C">
      <w:pPr>
        <w:pStyle w:val="ConsPlusNonformat"/>
        <w:jc w:val="both"/>
      </w:pPr>
      <w:r>
        <w:t>Москва</w:t>
      </w:r>
    </w:p>
    <w:p w:rsidR="00C8775C" w:rsidRDefault="00C8775C">
      <w:pPr>
        <w:pStyle w:val="ConsPlusNonformat"/>
        <w:jc w:val="both"/>
      </w:pPr>
    </w:p>
    <w:p w:rsidR="00C8775C" w:rsidRDefault="00C8775C">
      <w:pPr>
        <w:pStyle w:val="ConsPlusNonformat"/>
        <w:jc w:val="both"/>
      </w:pPr>
      <w:r>
        <w:t>о персональных данных</w:t>
      </w:r>
    </w:p>
    <w:p w:rsidR="00C8775C" w:rsidRDefault="00C8775C">
      <w:pPr>
        <w:pStyle w:val="ConsPlusNormal"/>
        <w:jc w:val="both"/>
      </w:pPr>
    </w:p>
    <w:p w:rsidR="00C8775C" w:rsidRDefault="00C8775C">
      <w:pPr>
        <w:pStyle w:val="ConsPlusNormal"/>
        <w:jc w:val="center"/>
        <w:outlineLvl w:val="0"/>
      </w:pPr>
      <w:r>
        <w:t>1. Общие положения</w:t>
      </w:r>
    </w:p>
    <w:p w:rsidR="00C8775C" w:rsidRDefault="00C8775C">
      <w:pPr>
        <w:pStyle w:val="ConsPlusNormal"/>
        <w:jc w:val="both"/>
      </w:pPr>
    </w:p>
    <w:p w:rsidR="00C8775C" w:rsidRDefault="00C8775C">
      <w:pPr>
        <w:pStyle w:val="ConsPlusNormal"/>
        <w:ind w:firstLine="540"/>
        <w:jc w:val="both"/>
      </w:pPr>
      <w:r>
        <w:t>1.1. Настоящим Положением определяется порядок обработки персональных данных работников ООО "Полигон-2" (далее - Компания).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1.2. 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C8775C" w:rsidRDefault="00C8775C">
      <w:pPr>
        <w:pStyle w:val="ConsPlusNormal"/>
        <w:jc w:val="both"/>
      </w:pPr>
    </w:p>
    <w:p w:rsidR="00C8775C" w:rsidRDefault="00C8775C">
      <w:pPr>
        <w:pStyle w:val="ConsPlusNormal"/>
        <w:jc w:val="center"/>
        <w:outlineLvl w:val="0"/>
      </w:pPr>
      <w:r>
        <w:t>2. Основные понятия. Состав персональных данных работников</w:t>
      </w:r>
    </w:p>
    <w:p w:rsidR="00C8775C" w:rsidRDefault="00C8775C">
      <w:pPr>
        <w:pStyle w:val="ConsPlusNormal"/>
        <w:jc w:val="both"/>
      </w:pPr>
    </w:p>
    <w:p w:rsidR="00C8775C" w:rsidRDefault="00C8775C">
      <w:pPr>
        <w:pStyle w:val="ConsPlusNormal"/>
        <w:ind w:firstLine="540"/>
        <w:jc w:val="both"/>
      </w:pPr>
      <w:r>
        <w:t>2.1. Для целей настоящего Положения используются следующие основные понятия: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 (</w:t>
      </w:r>
      <w:hyperlink r:id="rId8" w:history="1">
        <w:r>
          <w:rPr>
            <w:color w:val="0000FF"/>
          </w:rPr>
          <w:t>п. 1 ст. 3</w:t>
        </w:r>
      </w:hyperlink>
      <w:r>
        <w:t xml:space="preserve"> Федерального закона от 27.07.2006 N 152-ФЗ);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 (</w:t>
      </w:r>
      <w:hyperlink r:id="rId9" w:history="1">
        <w:r>
          <w:rPr>
            <w:color w:val="0000FF"/>
          </w:rPr>
          <w:t>п. 2 ст. 3</w:t>
        </w:r>
      </w:hyperlink>
      <w:r>
        <w:t xml:space="preserve"> Федерального закона от 27.07.2006 N 152-ФЗ);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</w:t>
      </w:r>
      <w:hyperlink r:id="rId10" w:history="1">
        <w:r>
          <w:rPr>
            <w:color w:val="0000FF"/>
          </w:rPr>
          <w:t>п. 3 ст. 3</w:t>
        </w:r>
      </w:hyperlink>
      <w:r>
        <w:t xml:space="preserve"> Федерального закона от 27.07.2006 N 152-ФЗ);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lastRenderedPageBreak/>
        <w:t>распространение персональных данных - действия, направленные на раскрытие персональных данных работников неопределенному кругу лиц (</w:t>
      </w:r>
      <w:hyperlink r:id="rId11" w:history="1">
        <w:r>
          <w:rPr>
            <w:color w:val="0000FF"/>
          </w:rPr>
          <w:t>п. 5 ст. 3</w:t>
        </w:r>
      </w:hyperlink>
      <w:r>
        <w:t xml:space="preserve"> Федерального закона от 27.07.2006 N 152-ФЗ);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предоставление персональных данных - действия, направленные на раскрытие персональных данных работников определенному лицу или определенному кругу лиц (</w:t>
      </w:r>
      <w:hyperlink r:id="rId12" w:history="1">
        <w:r>
          <w:rPr>
            <w:color w:val="0000FF"/>
          </w:rPr>
          <w:t>п. 6 ст. 3</w:t>
        </w:r>
      </w:hyperlink>
      <w:r>
        <w:t xml:space="preserve"> Федерального закона от 27.07.2006 N 152-ФЗ);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блокирование персональных данных - временное прекращение обработки персональных данных работников (за исключением случаев, если обработка необходима для уточнения персональных данных) (</w:t>
      </w:r>
      <w:hyperlink r:id="rId13" w:history="1">
        <w:r>
          <w:rPr>
            <w:color w:val="0000FF"/>
          </w:rPr>
          <w:t>п. 7 ст. 3</w:t>
        </w:r>
      </w:hyperlink>
      <w:r>
        <w:t xml:space="preserve"> Федерального закона от 27.07.2006 N 152-ФЗ);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персональных данных работников (</w:t>
      </w:r>
      <w:hyperlink r:id="rId14" w:history="1">
        <w:r>
          <w:rPr>
            <w:color w:val="0000FF"/>
          </w:rPr>
          <w:t>п. 8 ст. 3</w:t>
        </w:r>
      </w:hyperlink>
      <w:r>
        <w:t xml:space="preserve"> Федерального закона от 27.07.2006 N 152-ФЗ);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 (</w:t>
      </w:r>
      <w:hyperlink r:id="rId15" w:history="1">
        <w:r>
          <w:rPr>
            <w:color w:val="0000FF"/>
          </w:rPr>
          <w:t>п. 9 ст. 3</w:t>
        </w:r>
      </w:hyperlink>
      <w:r>
        <w:t xml:space="preserve"> Федерального закона от 27.07.2006 N 152-ФЗ).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 xml:space="preserve">2.2. Если иное не установлено Трудовым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РФ, другими федеральными законами, при заключении трудового договора лицо, поступающее на работу, предъявляет работодателю: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паспорт или иной документ, удостоверяющий личность;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утратой, повреждением или по другим причинам;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страховое свидетельство обязательного пенсионного страхования;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документы воинского учета - для военнообязанных и лиц, подлежащих призыву на военную службу;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документ об образовании и (или)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 xml:space="preserve">справку, выданную органами МВД России, о наличии (отсутствии) судимости и (или) факта уголовного преследования либо о прекращении уголовного преследования по реабилитирующим основаниям (при поступлении на работу, к выполнению которой в соответствии с Трудовым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РФ или иным федеральным законом не допускаются лица, имеющие или имевшие судимость, подвергающиеся или подвергавшиеся уголовному преследованию) (</w:t>
      </w:r>
      <w:hyperlink r:id="rId18" w:history="1">
        <w:r>
          <w:rPr>
            <w:color w:val="0000FF"/>
          </w:rPr>
          <w:t>п. п. 14</w:t>
        </w:r>
      </w:hyperlink>
      <w:r>
        <w:t xml:space="preserve">, </w:t>
      </w:r>
      <w:hyperlink r:id="rId19" w:history="1">
        <w:r>
          <w:rPr>
            <w:color w:val="0000FF"/>
          </w:rPr>
          <w:t>15</w:t>
        </w:r>
      </w:hyperlink>
      <w:r>
        <w:t xml:space="preserve"> Административного регламента, утвержденного Приказом МВД России от 07.11.2011 N 1121);</w:t>
      </w:r>
    </w:p>
    <w:p w:rsidR="00C8775C" w:rsidRDefault="00C8775C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справку</w:t>
        </w:r>
      </w:hyperlink>
      <w:r>
        <w:t>, выданную органами МВД России,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- при поступлении на работу, к которой в соответствии с федеральными законами не допускаются лица, подвергнутые такому наказанию до окончания срока, в течение которого они считаются подвергнутыми административному наказанию (</w:t>
      </w:r>
      <w:hyperlink r:id="rId21" w:history="1">
        <w:r>
          <w:rPr>
            <w:color w:val="0000FF"/>
          </w:rPr>
          <w:t>п. п. 14</w:t>
        </w:r>
      </w:hyperlink>
      <w:r>
        <w:t xml:space="preserve">, </w:t>
      </w:r>
      <w:hyperlink r:id="rId22" w:history="1">
        <w:r>
          <w:rPr>
            <w:color w:val="0000FF"/>
          </w:rPr>
          <w:t>15</w:t>
        </w:r>
      </w:hyperlink>
      <w:r>
        <w:t xml:space="preserve"> Административного регламента, утвержденного Приказом МВД России от 24.10.2016 N 665);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 xml:space="preserve">дополнительные документы - в отдельных случаях, предусмотренных Трудовым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</w:t>
      </w:r>
      <w:r>
        <w:lastRenderedPageBreak/>
        <w:t>РФ, иными федеральными законами, указами Президента РФ и постановлениями Правительства РФ.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2.3. В отделе кадров Компании создаются и хранятся следующие группы документов, содержащие данные о работниках в единичном или сводном виде: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2.3.1. Документы, содержащие персональные данные работников: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комплекс материалов по анкетированию, тестированию, проведению собеседований с кандидатом на должность;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подлинники и копии приказов (распоряжений) по кадрам;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личные дела и трудовые книжки;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дела, содержащие материалы аттестаций работников;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дела, содержащие материалы внутренних расследований;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справочно-информационный банк данных по персоналу (картотеки, журналы);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подлинники и копии отчетных, аналитических и справочных материалов, передаваемых руководству Компании, руководителям структурных подразделений;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2.3.2. Документация по организации работы структурных подразделений: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положения о структурных подразделениях;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должностные инструкции работников;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приказы, распоряжения, указания руководства Компании;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документы планирования, учета, анализа и отчетности по вопросам кадровой работы.</w:t>
      </w:r>
    </w:p>
    <w:p w:rsidR="00C8775C" w:rsidRDefault="00C8775C">
      <w:pPr>
        <w:pStyle w:val="ConsPlusNormal"/>
        <w:jc w:val="both"/>
      </w:pPr>
    </w:p>
    <w:p w:rsidR="00C8775C" w:rsidRDefault="00C8775C">
      <w:pPr>
        <w:pStyle w:val="ConsPlusNormal"/>
        <w:jc w:val="center"/>
        <w:outlineLvl w:val="0"/>
      </w:pPr>
      <w:r>
        <w:t>3. Обработка персональных данных работников</w:t>
      </w:r>
    </w:p>
    <w:p w:rsidR="00C8775C" w:rsidRDefault="00C8775C">
      <w:pPr>
        <w:pStyle w:val="ConsPlusNormal"/>
        <w:jc w:val="both"/>
      </w:pPr>
    </w:p>
    <w:p w:rsidR="00C8775C" w:rsidRDefault="00C8775C">
      <w:pPr>
        <w:pStyle w:val="ConsPlusNormal"/>
        <w:ind w:firstLine="540"/>
        <w:jc w:val="both"/>
      </w:pPr>
      <w:r>
        <w:t>3.1. Источником информации обо всех персональных данных работника является непосредственно работник. Если персональные данные возможно получить только у третьей стороны, то работник должен быть заранее в письменной форме уведомлен об этом и от него должно быть получено письменное согласие. Работодатель обязан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 xml:space="preserve">3.2.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жизни, за исключением случаев, предусмотренных Трудовым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РФ и другими федеральными законами.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 xml:space="preserve">3.3.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</w:t>
      </w:r>
      <w:r>
        <w:lastRenderedPageBreak/>
        <w:t xml:space="preserve">случаев, предусмотренных Трудовым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РФ или иными федеральными законами.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 xml:space="preserve">3.4. Обработка персональных данных работников работодателем возможна только с их согласия. Исключения составляют случаи, предусмотренные законодательством РФ (в частности, согласие не требуется при наличии оснований, перечисленных в </w:t>
      </w:r>
      <w:hyperlink r:id="rId26" w:history="1">
        <w:r>
          <w:rPr>
            <w:color w:val="0000FF"/>
          </w:rPr>
          <w:t>п. п. 2</w:t>
        </w:r>
      </w:hyperlink>
      <w:r>
        <w:t xml:space="preserve"> - </w:t>
      </w:r>
      <w:hyperlink r:id="rId27" w:history="1">
        <w:r>
          <w:rPr>
            <w:color w:val="0000FF"/>
          </w:rPr>
          <w:t>11 ч. 1 ст. 6</w:t>
        </w:r>
      </w:hyperlink>
      <w:r>
        <w:t xml:space="preserve">, </w:t>
      </w:r>
      <w:hyperlink r:id="rId28" w:history="1">
        <w:r>
          <w:rPr>
            <w:color w:val="0000FF"/>
          </w:rPr>
          <w:t>п. п. 2</w:t>
        </w:r>
      </w:hyperlink>
      <w:r>
        <w:t xml:space="preserve"> - </w:t>
      </w:r>
      <w:hyperlink r:id="rId29" w:history="1">
        <w:r>
          <w:rPr>
            <w:color w:val="0000FF"/>
          </w:rPr>
          <w:t>10 ч. 2 ст. 10</w:t>
        </w:r>
      </w:hyperlink>
      <w:r>
        <w:t xml:space="preserve">, </w:t>
      </w:r>
      <w:hyperlink r:id="rId30" w:history="1">
        <w:r>
          <w:rPr>
            <w:color w:val="0000FF"/>
          </w:rPr>
          <w:t>ч. 2 ст. 11</w:t>
        </w:r>
      </w:hyperlink>
      <w:r>
        <w:t xml:space="preserve"> Федерального закона от 27.07.2006 N 152-ФЗ).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 xml:space="preserve">3.5. Письменное согласие работника на обработку своих персональных данных должно включать в себя, в частности, сведения, указанные в </w:t>
      </w:r>
      <w:hyperlink r:id="rId31" w:history="1">
        <w:r>
          <w:rPr>
            <w:color w:val="0000FF"/>
          </w:rPr>
          <w:t>п. п. 1</w:t>
        </w:r>
      </w:hyperlink>
      <w:r>
        <w:t xml:space="preserve"> - </w:t>
      </w:r>
      <w:hyperlink r:id="rId32" w:history="1">
        <w:r>
          <w:rPr>
            <w:color w:val="0000FF"/>
          </w:rPr>
          <w:t>9 ч. 4 ст. 9</w:t>
        </w:r>
      </w:hyperlink>
      <w:r>
        <w:t xml:space="preserve"> Федерального закона от 27.07.2006 N 152-ФЗ.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3.6. Работник Компании представляет в отдел кадров достоверные сведения о себе. Отдел кадров проверяет достоверность сведений.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 xml:space="preserve">3.7. В соответствии со </w:t>
      </w:r>
      <w:hyperlink r:id="rId33" w:history="1">
        <w:r>
          <w:rPr>
            <w:color w:val="0000FF"/>
          </w:rPr>
          <w:t>ст. 86</w:t>
        </w:r>
      </w:hyperlink>
      <w:r>
        <w:t xml:space="preserve"> ТК РФ в целях обеспечения прав и свобод человека и гражданина работодатель и его представители при обработке персональных данных работника должны соблюдать, в частности, следующие общие требования: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 xml:space="preserve">3.7.1. При определении объема и содержания обрабатываемых персональных данных работника работодатель должен руководствоваться </w:t>
      </w:r>
      <w:hyperlink r:id="rId34" w:history="1">
        <w:r>
          <w:rPr>
            <w:color w:val="0000FF"/>
          </w:rPr>
          <w:t>Конституцией</w:t>
        </w:r>
      </w:hyperlink>
      <w:r>
        <w:t xml:space="preserve"> РФ, Трудовым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РФ и иными федеральными законами.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3.7.2. При принятии решений, затрагивающих интересы работника, работодатель не имеет права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 xml:space="preserve">3.7.3. Защита персональных данных работника от неправомерного их использования, утраты обеспечивается работодателем за счет его средств в порядке, установленном Трудовым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РФ и иными федеральными законами.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3.7.4. Работники и их представители должны быть ознакомлены под расписку с документами Компании, устанавливающими порядок обработки персональных данных, а также об их правах и обязанностях в этой области.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3.7.5. Работники не должны отказываться от своих прав на сохранение и защиту тайны.</w:t>
      </w:r>
    </w:p>
    <w:p w:rsidR="00C8775C" w:rsidRDefault="00C8775C">
      <w:pPr>
        <w:pStyle w:val="ConsPlusNormal"/>
        <w:jc w:val="both"/>
      </w:pPr>
    </w:p>
    <w:p w:rsidR="00C8775C" w:rsidRDefault="00C8775C">
      <w:pPr>
        <w:pStyle w:val="ConsPlusNormal"/>
        <w:jc w:val="center"/>
        <w:outlineLvl w:val="0"/>
      </w:pPr>
      <w:r>
        <w:t>4. Передача персональных данных</w:t>
      </w:r>
    </w:p>
    <w:p w:rsidR="00C8775C" w:rsidRDefault="00C8775C">
      <w:pPr>
        <w:pStyle w:val="ConsPlusNormal"/>
        <w:jc w:val="both"/>
      </w:pPr>
    </w:p>
    <w:p w:rsidR="00C8775C" w:rsidRDefault="00C8775C">
      <w:pPr>
        <w:pStyle w:val="ConsPlusNormal"/>
        <w:ind w:firstLine="540"/>
        <w:jc w:val="both"/>
      </w:pPr>
      <w:r>
        <w:t>4.1. При передаче персональных данных работника работодатель должен соблюдать следующие требования: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 xml:space="preserve"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Трудовым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РФ или иными федеральными законами.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4.1.2. Не сообщать персональные данные работника в коммерческих целях без его письменного согласия. Обработка персональных данных работников в целях продвижения товаров, работ,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согласия.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 xml:space="preserve"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 Данное правило не распространяется на обмен персональными данными работников в порядке, установленном </w:t>
      </w:r>
      <w:r>
        <w:lastRenderedPageBreak/>
        <w:t xml:space="preserve">Трудовым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РФ и иными федеральными законами.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4.1.4. Осуществлять передачу персональных данных работников в пределах Компании в соответствии с настоящим Положением, с которым работники должны быть ознакомлены под подпись.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 xml:space="preserve">4.1.7. Передавать персональные данные работника представителям работников в порядке, установленном Трудовым </w:t>
      </w:r>
      <w:hyperlink r:id="rId39" w:history="1">
        <w:r>
          <w:rPr>
            <w:color w:val="0000FF"/>
          </w:rPr>
          <w:t>кодексом</w:t>
        </w:r>
      </w:hyperlink>
      <w:r>
        <w:t xml:space="preserve"> РФ и иными федеральными законами,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4.2. Персональные данные работников обрабатываются и хранятся в отделе кадров.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4.3. Персональные данные работников могут быть получены, проходить дальнейшую обработку и передаваться на хранение как на бумажных носителях, так и в электронном виде (посредством локальной компьютерной сети).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 xml:space="preserve">4.4. При получении персональных данных не от работника (за исключением случаев, предусмотренных </w:t>
      </w:r>
      <w:hyperlink r:id="rId40" w:history="1">
        <w:r>
          <w:rPr>
            <w:color w:val="0000FF"/>
          </w:rPr>
          <w:t>ч. 4 ст. 18</w:t>
        </w:r>
      </w:hyperlink>
      <w:r>
        <w:t xml:space="preserve"> Федерального закона от 27.07.2006 N 152-ФЗ) работодатель до начала обработки таких персональных данных обязан предоставить работнику следующую информацию: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- наименование (фамилия, имя, отчество) и адрес оператора или его представителя;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- цель обработки персональных данных и ее правовое основание;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- предполагаемые пользователи персональных данных;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 xml:space="preserve">- установленные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27.07.2006 N 152-ФЗ права субъекта персональных данных;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- источник получения персональных данных.</w:t>
      </w:r>
    </w:p>
    <w:p w:rsidR="00C8775C" w:rsidRDefault="00C8775C">
      <w:pPr>
        <w:pStyle w:val="ConsPlusNormal"/>
        <w:jc w:val="both"/>
      </w:pPr>
    </w:p>
    <w:p w:rsidR="00C8775C" w:rsidRDefault="00C8775C">
      <w:pPr>
        <w:pStyle w:val="ConsPlusNormal"/>
        <w:jc w:val="center"/>
        <w:outlineLvl w:val="0"/>
      </w:pPr>
      <w:r>
        <w:t>5. Доступ к персональным данным работников</w:t>
      </w:r>
    </w:p>
    <w:p w:rsidR="00C8775C" w:rsidRDefault="00C8775C">
      <w:pPr>
        <w:pStyle w:val="ConsPlusNormal"/>
        <w:jc w:val="both"/>
      </w:pPr>
    </w:p>
    <w:p w:rsidR="00C8775C" w:rsidRDefault="00C8775C">
      <w:pPr>
        <w:pStyle w:val="ConsPlusNormal"/>
        <w:ind w:firstLine="540"/>
        <w:jc w:val="both"/>
      </w:pPr>
      <w:r>
        <w:t>5.1. Право доступа к персональным данным работников имеют: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- руководитель Компании;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- работники отдела кадров;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- работники бухгалтерии;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- начальник отдела экономической безопасности (информация о фактическом месте проживания и контактные телефоны работников);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- работники секретариата (информация о фактическом месте проживания и контактные телефоны работников);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- начальник отдела внутреннего контроля (доступ к персональным данным работников в ходе плановых проверок);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lastRenderedPageBreak/>
        <w:t>- руководители структурных подразделений по направлению деятельности (доступ к персональным данным только работников своего подразделения).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5.2. Работник Компании, в частности, имеет право: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данные, за исключением случаев, предусмотренных федеральным законом.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 xml:space="preserve">5.2.2. Требовать от работодателя исключения или исправления неверных или неполных персональных данных, а также данных, обработанных с нарушением требований Трудового </w:t>
      </w:r>
      <w:hyperlink r:id="rId42" w:history="1">
        <w:r>
          <w:rPr>
            <w:color w:val="0000FF"/>
          </w:rPr>
          <w:t>кодекса</w:t>
        </w:r>
      </w:hyperlink>
      <w:r>
        <w:t xml:space="preserve"> РФ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зрения.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5.2.3. Получать от работодателя сведения о наименовании и месте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закона.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>5.2.5.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C8775C" w:rsidRDefault="00C8775C">
      <w:pPr>
        <w:pStyle w:val="ConsPlusNormal"/>
        <w:jc w:val="both"/>
      </w:pPr>
    </w:p>
    <w:p w:rsidR="00C8775C" w:rsidRDefault="00C8775C">
      <w:pPr>
        <w:pStyle w:val="ConsPlusNormal"/>
        <w:jc w:val="center"/>
        <w:outlineLvl w:val="0"/>
      </w:pPr>
      <w:r>
        <w:t>6. Ответственность за нарушение норм, регулирующих</w:t>
      </w:r>
    </w:p>
    <w:p w:rsidR="00C8775C" w:rsidRDefault="00C8775C">
      <w:pPr>
        <w:pStyle w:val="ConsPlusNormal"/>
        <w:jc w:val="center"/>
      </w:pPr>
      <w:r>
        <w:t>обработку персональных данных</w:t>
      </w:r>
    </w:p>
    <w:p w:rsidR="00C8775C" w:rsidRDefault="00C8775C">
      <w:pPr>
        <w:pStyle w:val="ConsPlusNormal"/>
        <w:jc w:val="both"/>
      </w:pPr>
    </w:p>
    <w:p w:rsidR="00C8775C" w:rsidRDefault="00C8775C">
      <w:pPr>
        <w:pStyle w:val="ConsPlusNormal"/>
        <w:ind w:firstLine="540"/>
        <w:jc w:val="both"/>
      </w:pPr>
      <w:r>
        <w:t xml:space="preserve">6.1. Лица, виновные в нарушении положений законодательства РФ в области персональных данных при обработке персональных данных работника, привлекаются к дисциплинарной и материальной ответственности в порядке, установленном Трудовым </w:t>
      </w:r>
      <w:hyperlink r:id="rId43" w:history="1">
        <w:r>
          <w:rPr>
            <w:color w:val="0000FF"/>
          </w:rPr>
          <w:t>кодексом</w:t>
        </w:r>
      </w:hyperlink>
      <w:r>
        <w:t xml:space="preserve"> РФ и иными федеральными законами, а также привлекаются к административной, гражданско-правовой или уголовной ответственности в порядке, установленном федеральными законами.</w:t>
      </w:r>
    </w:p>
    <w:p w:rsidR="00C8775C" w:rsidRDefault="00C8775C">
      <w:pPr>
        <w:pStyle w:val="ConsPlusNormal"/>
        <w:spacing w:before="220"/>
        <w:ind w:firstLine="540"/>
        <w:jc w:val="both"/>
      </w:pPr>
      <w:r>
        <w:t xml:space="preserve">6.2. Моральный вред, причиненный работнику вследствие нарушения его прав, нарушения правил обработки персональных данных, а также несоблюдения требований к защите персональных данных, установленных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27.07.2006 N 152-ФЗ, подлежит возмещению в соответствии с законодательством РФ. Возмещение морального вреда осуществляется независимо от возмещения имущественного вреда и понесенных работником убытков.</w:t>
      </w:r>
    </w:p>
    <w:p w:rsidR="00C8775C" w:rsidRDefault="00C8775C">
      <w:pPr>
        <w:pStyle w:val="ConsPlusNormal"/>
        <w:jc w:val="both"/>
      </w:pPr>
    </w:p>
    <w:p w:rsidR="00C8775C" w:rsidRDefault="00C8775C">
      <w:pPr>
        <w:pStyle w:val="ConsPlusNormal"/>
        <w:jc w:val="both"/>
      </w:pPr>
    </w:p>
    <w:p w:rsidR="00C8775C" w:rsidRDefault="00C877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3D03" w:rsidRDefault="000E3D03">
      <w:bookmarkStart w:id="0" w:name="_GoBack"/>
      <w:bookmarkEnd w:id="0"/>
    </w:p>
    <w:sectPr w:rsidR="000E3D03" w:rsidSect="00FB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5C"/>
    <w:rsid w:val="000E3D03"/>
    <w:rsid w:val="00C8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20751-220C-4A37-84BD-DF0CC10F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7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877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7083DDC5E188490A1762E455E1EDC9EFD0DD6D1280E4BF9CE3CF7E42138C92443DB28663C2F3F325C9D6CDBA297CE535AF1BFB61891EB5e2P1H" TargetMode="External"/><Relationship Id="rId13" Type="http://schemas.openxmlformats.org/officeDocument/2006/relationships/hyperlink" Target="consultantplus://offline/ref=557083DDC5E188490A1762E455E1EDC9EFD0DD6D1280E4BF9CE3CF7E42138C92443DB28663C2F3F421C9D6CDBA297CE535AF1BFB61891EB5e2P1H" TargetMode="External"/><Relationship Id="rId18" Type="http://schemas.openxmlformats.org/officeDocument/2006/relationships/hyperlink" Target="consultantplus://offline/ref=557083DDC5E188490A1762E455E1EDC9EFD0D9671681E4BF9CE3CF7E42138C92443DB28663C2F1F724C9D6CDBA297CE535AF1BFB61891EB5e2P1H" TargetMode="External"/><Relationship Id="rId26" Type="http://schemas.openxmlformats.org/officeDocument/2006/relationships/hyperlink" Target="consultantplus://offline/ref=557083DDC5E188490A1762E455E1EDC9EFD0DD6D1280E4BF9CE3CF7E42138C92443DB28663C2F3F622C9D6CDBA297CE535AF1BFB61891EB5e2P1H" TargetMode="External"/><Relationship Id="rId39" Type="http://schemas.openxmlformats.org/officeDocument/2006/relationships/hyperlink" Target="consultantplus://offline/ref=557083DDC5E188490A1762E455E1EDC9EEDADA61158FE4BF9CE3CF7E42138C92563DEA8A61C7EFF026DC809CFFe7P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57083DDC5E188490A1762E455E1EDC9EFD9DB601281E4BF9CE3CF7E42138C92443DB28663C2F1F821C9D6CDBA297CE535AF1BFB61891EB5e2P1H" TargetMode="External"/><Relationship Id="rId34" Type="http://schemas.openxmlformats.org/officeDocument/2006/relationships/hyperlink" Target="consultantplus://offline/ref=557083DDC5E188490A1762E455E1EDC9EFD0DC611CDFB3BDCDB6C17B4A43C4820A78BF8763CBF9FB7693C6C9F37E74F930B505FD7F8Ae1P7H" TargetMode="External"/><Relationship Id="rId42" Type="http://schemas.openxmlformats.org/officeDocument/2006/relationships/hyperlink" Target="consultantplus://offline/ref=557083DDC5E188490A1762E455E1EDC9EEDADA61158FE4BF9CE3CF7E42138C92443DB28663C2F7F32BC9D6CDBA297CE535AF1BFB61891EB5e2P1H" TargetMode="External"/><Relationship Id="rId7" Type="http://schemas.openxmlformats.org/officeDocument/2006/relationships/hyperlink" Target="consultantplus://offline/ref=557083DDC5E188490A177EEE54E1EDC9E5D8DB6F41D5BBE4C1B4C6741554C3CB0679BF8562C0FAA47386D791FC796FE734AF19FF7Ee8P2H" TargetMode="External"/><Relationship Id="rId12" Type="http://schemas.openxmlformats.org/officeDocument/2006/relationships/hyperlink" Target="consultantplus://offline/ref=557083DDC5E188490A1762E455E1EDC9EFD0DD6D1280E4BF9CE3CF7E42138C92443DB28663C2F3F420C9D6CDBA297CE535AF1BFB61891EB5e2P1H" TargetMode="External"/><Relationship Id="rId17" Type="http://schemas.openxmlformats.org/officeDocument/2006/relationships/hyperlink" Target="consultantplus://offline/ref=557083DDC5E188490A1762E455E1EDC9EEDADA61158FE4BF9CE3CF7E42138C92563DEA8A61C7EFF026DC809CFFe7P5H" TargetMode="External"/><Relationship Id="rId25" Type="http://schemas.openxmlformats.org/officeDocument/2006/relationships/hyperlink" Target="consultantplus://offline/ref=557083DDC5E188490A1762E455E1EDC9EEDADA61158FE4BF9CE3CF7E42138C92563DEA8A61C7EFF026DC809CFFe7P5H" TargetMode="External"/><Relationship Id="rId33" Type="http://schemas.openxmlformats.org/officeDocument/2006/relationships/hyperlink" Target="consultantplus://offline/ref=557083DDC5E188490A1762E455E1EDC9EEDADA61158FE4BF9CE3CF7E42138C92443DB28663C2F7F32BC9D6CDBA297CE535AF1BFB61891EB5e2P1H" TargetMode="External"/><Relationship Id="rId38" Type="http://schemas.openxmlformats.org/officeDocument/2006/relationships/hyperlink" Target="consultantplus://offline/ref=557083DDC5E188490A1762E455E1EDC9EEDADA61158FE4BF9CE3CF7E42138C92563DEA8A61C7EFF026DC809CFFe7P5H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7083DDC5E188490A1762E455E1EDC9EEDADA61158FE4BF9CE3CF7E42138C92443DB28563C5F7FB7693C6C9F37E74F930B505FD7F8Ae1P7H" TargetMode="External"/><Relationship Id="rId20" Type="http://schemas.openxmlformats.org/officeDocument/2006/relationships/hyperlink" Target="consultantplus://offline/ref=557083DDC5E188490A1762E455E1EDC9EFD9DB601281E4BF9CE3CF7E42138C92443DB28663C2F2F121C9D6CDBA297CE535AF1BFB61891EB5e2P1H" TargetMode="External"/><Relationship Id="rId29" Type="http://schemas.openxmlformats.org/officeDocument/2006/relationships/hyperlink" Target="consultantplus://offline/ref=557083DDC5E188490A1762E455E1EDC9EFD0DD6D1280E4BF9CE3CF7E42138C92443DB28662C9A5A166978F9EFB6271E32EB31BFEe7P6H" TargetMode="External"/><Relationship Id="rId41" Type="http://schemas.openxmlformats.org/officeDocument/2006/relationships/hyperlink" Target="consultantplus://offline/ref=557083DDC5E188490A1762E455E1EDC9EFD0DD6D1280E4BF9CE3CF7E42138C92563DEA8A61C7EFF026DC809CFFe7P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7083DDC5E188490A177EEE54E1EDC9EADED36F41D5BBE4C1B4C6741554C3CB0679BF8660CAFAA47386D791FC796FE734AF19FF7Ee8P2H" TargetMode="External"/><Relationship Id="rId11" Type="http://schemas.openxmlformats.org/officeDocument/2006/relationships/hyperlink" Target="consultantplus://offline/ref=557083DDC5E188490A1762E455E1EDC9EFD0DD6D1280E4BF9CE3CF7E42138C92443DB28663C2F3F423C9D6CDBA297CE535AF1BFB61891EB5e2P1H" TargetMode="External"/><Relationship Id="rId24" Type="http://schemas.openxmlformats.org/officeDocument/2006/relationships/hyperlink" Target="consultantplus://offline/ref=557083DDC5E188490A1762E455E1EDC9EEDADA61158FE4BF9CE3CF7E42138C92563DEA8A61C7EFF026DC809CFFe7P5H" TargetMode="External"/><Relationship Id="rId32" Type="http://schemas.openxmlformats.org/officeDocument/2006/relationships/hyperlink" Target="consultantplus://offline/ref=557083DDC5E188490A1762E455E1EDC9EFD0DD6D1280E4BF9CE3CF7E42138C92443DB28663C2F3F923C9D6CDBA297CE535AF1BFB61891EB5e2P1H" TargetMode="External"/><Relationship Id="rId37" Type="http://schemas.openxmlformats.org/officeDocument/2006/relationships/hyperlink" Target="consultantplus://offline/ref=557083DDC5E188490A1762E455E1EDC9EEDADA61158FE4BF9CE3CF7E42138C92563DEA8A61C7EFF026DC809CFFe7P5H" TargetMode="External"/><Relationship Id="rId40" Type="http://schemas.openxmlformats.org/officeDocument/2006/relationships/hyperlink" Target="consultantplus://offline/ref=557083DDC5E188490A1762E455E1EDC9EFD0DD6D1280E4BF9CE3CF7E42138C92443DB28663C2F2F523C9D6CDBA297CE535AF1BFB61891EB5e2P1H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557083DDC5E188490A177EEE54E1EDC9EEDDDB6F41D5BBE4C1B4C6741554C3CB0679BF8664CAFAA47386D791FC796FE734AF19FF7Ee8P2H" TargetMode="External"/><Relationship Id="rId15" Type="http://schemas.openxmlformats.org/officeDocument/2006/relationships/hyperlink" Target="consultantplus://offline/ref=557083DDC5E188490A1762E455E1EDC9EFD0DD6D1280E4BF9CE3CF7E42138C92443DB28663C2F3F427C9D6CDBA297CE535AF1BFB61891EB5e2P1H" TargetMode="External"/><Relationship Id="rId23" Type="http://schemas.openxmlformats.org/officeDocument/2006/relationships/hyperlink" Target="consultantplus://offline/ref=557083DDC5E188490A1762E455E1EDC9EEDADA61158FE4BF9CE3CF7E42138C92563DEA8A61C7EFF026DC809CFFe7P5H" TargetMode="External"/><Relationship Id="rId28" Type="http://schemas.openxmlformats.org/officeDocument/2006/relationships/hyperlink" Target="consultantplus://offline/ref=557083DDC5E188490A1762E455E1EDC9EFD0DD6D1280E4BF9CE3CF7E42138C92443DB28663C2F3F924C9D6CDBA297CE535AF1BFB61891EB5e2P1H" TargetMode="External"/><Relationship Id="rId36" Type="http://schemas.openxmlformats.org/officeDocument/2006/relationships/hyperlink" Target="consultantplus://offline/ref=557083DDC5E188490A1762E455E1EDC9EEDADA61158FE4BF9CE3CF7E42138C92563DEA8A61C7EFF026DC809CFFe7P5H" TargetMode="External"/><Relationship Id="rId10" Type="http://schemas.openxmlformats.org/officeDocument/2006/relationships/hyperlink" Target="consultantplus://offline/ref=557083DDC5E188490A1762E455E1EDC9EFD0DD6D1280E4BF9CE3CF7E42138C92443DB28663C2F3F32BC9D6CDBA297CE535AF1BFB61891EB5e2P1H" TargetMode="External"/><Relationship Id="rId19" Type="http://schemas.openxmlformats.org/officeDocument/2006/relationships/hyperlink" Target="consultantplus://offline/ref=557083DDC5E188490A1762E455E1EDC9EFD0D9671681E4BF9CE3CF7E42138C92443DB28663C2F1F822C9D6CDBA297CE535AF1BFB61891EB5e2P1H" TargetMode="External"/><Relationship Id="rId31" Type="http://schemas.openxmlformats.org/officeDocument/2006/relationships/hyperlink" Target="consultantplus://offline/ref=557083DDC5E188490A1762E455E1EDC9EFD0DD6D1280E4BF9CE3CF7E42138C92443DB28663C2F3F821C9D6CDBA297CE535AF1BFB61891EB5e2P1H" TargetMode="External"/><Relationship Id="rId44" Type="http://schemas.openxmlformats.org/officeDocument/2006/relationships/hyperlink" Target="consultantplus://offline/ref=557083DDC5E188490A1762E455E1EDC9EFD0DD6D1280E4BF9CE3CF7E42138C92443DB28663C2F0F324C9D6CDBA297CE535AF1BFB61891EB5e2P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57083DDC5E188490A1762E455E1EDC9EFD0DD6D1280E4BF9CE3CF7E42138C92443DB28663C2F3F32AC9D6CDBA297CE535AF1BFB61891EB5e2P1H" TargetMode="External"/><Relationship Id="rId14" Type="http://schemas.openxmlformats.org/officeDocument/2006/relationships/hyperlink" Target="consultantplus://offline/ref=557083DDC5E188490A1762E455E1EDC9EFD0DD6D1280E4BF9CE3CF7E42138C92443DB28663C2F3F426C9D6CDBA297CE535AF1BFB61891EB5e2P1H" TargetMode="External"/><Relationship Id="rId22" Type="http://schemas.openxmlformats.org/officeDocument/2006/relationships/hyperlink" Target="consultantplus://offline/ref=557083DDC5E188490A1762E455E1EDC9EFD9DB601281E4BF9CE3CF7E42138C92443DB28663C2F1F825C9D6CDBA297CE535AF1BFB61891EB5e2P1H" TargetMode="External"/><Relationship Id="rId27" Type="http://schemas.openxmlformats.org/officeDocument/2006/relationships/hyperlink" Target="consultantplus://offline/ref=557083DDC5E188490A1762E455E1EDC9EFD0DD6D1280E4BF9CE3CF7E42138C92443DB28663C2F3F62BC9D6CDBA297CE535AF1BFB61891EB5e2P1H" TargetMode="External"/><Relationship Id="rId30" Type="http://schemas.openxmlformats.org/officeDocument/2006/relationships/hyperlink" Target="consultantplus://offline/ref=557083DDC5E188490A1762E455E1EDC9EFD0DD6D1280E4BF9CE3CF7E42138C92443DB28661C9A5A166978F9EFB6271E32EB31BFEe7P6H" TargetMode="External"/><Relationship Id="rId35" Type="http://schemas.openxmlformats.org/officeDocument/2006/relationships/hyperlink" Target="consultantplus://offline/ref=557083DDC5E188490A1762E455E1EDC9EEDADA61158FE4BF9CE3CF7E42138C92443DB28663C2F7F32BC9D6CDBA297CE535AF1BFB61891EB5e2P1H" TargetMode="External"/><Relationship Id="rId43" Type="http://schemas.openxmlformats.org/officeDocument/2006/relationships/hyperlink" Target="consultantplus://offline/ref=557083DDC5E188490A1762E455E1EDC9EEDADA61158FE4BF9CE3CF7E42138C92563DEA8A61C7EFF026DC809CFFe7P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3377</Words>
  <Characters>19250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 Светлана Евгеньевна</dc:creator>
  <cp:keywords/>
  <dc:description/>
  <cp:lastModifiedBy>Фоменко Светлана Евгеньевна</cp:lastModifiedBy>
  <cp:revision>1</cp:revision>
  <dcterms:created xsi:type="dcterms:W3CDTF">2019-04-25T07:15:00Z</dcterms:created>
  <dcterms:modified xsi:type="dcterms:W3CDTF">2019-04-25T07:15:00Z</dcterms:modified>
</cp:coreProperties>
</file>